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F82B1C" w:rsidRPr="00375425" w14:paraId="4E877EA1" w14:textId="77777777" w:rsidTr="00DA42F5">
        <w:trPr>
          <w:trHeight w:val="422"/>
          <w:jc w:val="center"/>
        </w:trPr>
        <w:tc>
          <w:tcPr>
            <w:tcW w:w="2468" w:type="dxa"/>
            <w:vMerge w:val="restart"/>
            <w:vAlign w:val="center"/>
          </w:tcPr>
          <w:p w14:paraId="7CDE2DE9" w14:textId="77777777" w:rsidR="00F82B1C" w:rsidRPr="00FD70CB" w:rsidRDefault="00F82B1C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B822B38" wp14:editId="6BC0B4A5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729449B0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T.C.</w:t>
            </w:r>
          </w:p>
          <w:p w14:paraId="3DDBE37E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ÇANKIRI KARATEKİN ÜNİVERSİTESİ</w:t>
            </w:r>
          </w:p>
          <w:p w14:paraId="6B11B6D1" w14:textId="3C668963" w:rsidR="00C87FC1" w:rsidRPr="00C87FC1" w:rsidRDefault="00F82B1C" w:rsidP="00C87FC1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LİSANSÜSTÜ EĞİTİM ENSTİTÜSÜ</w:t>
            </w:r>
          </w:p>
          <w:p w14:paraId="6F78D06A" w14:textId="219F565B" w:rsidR="00F82B1C" w:rsidRPr="00375425" w:rsidRDefault="00C87FC1" w:rsidP="00C87FC1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C87FC1">
              <w:rPr>
                <w:rFonts w:ascii="Georgia" w:hAnsi="Georgia"/>
                <w:b/>
                <w:szCs w:val="22"/>
              </w:rPr>
              <w:t>DERS MUAFİYETİ BAŞVURU FORMU</w:t>
            </w:r>
          </w:p>
        </w:tc>
        <w:tc>
          <w:tcPr>
            <w:tcW w:w="110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8E05ABD" w14:textId="77777777" w:rsidR="00F82B1C" w:rsidRPr="003B2D41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205AB40" w14:textId="381AA050" w:rsidR="00F82B1C" w:rsidRPr="003B2D41" w:rsidRDefault="00F82B1C" w:rsidP="00BE49A4">
            <w:pP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0D2C9C"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-1</w:t>
            </w:r>
          </w:p>
        </w:tc>
      </w:tr>
      <w:tr w:rsidR="00F82B1C" w:rsidRPr="00375425" w14:paraId="003C591A" w14:textId="77777777" w:rsidTr="00DA42F5">
        <w:trPr>
          <w:trHeight w:val="422"/>
          <w:jc w:val="center"/>
        </w:trPr>
        <w:tc>
          <w:tcPr>
            <w:tcW w:w="2468" w:type="dxa"/>
            <w:vMerge/>
          </w:tcPr>
          <w:p w14:paraId="3F11D229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9B84969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DE504CF" w14:textId="77777777" w:rsidR="00F82B1C" w:rsidRPr="003B2D41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5F62D7F" w14:textId="77777777" w:rsidR="00F82B1C" w:rsidRPr="003B2D41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F82B1C" w:rsidRPr="00375425" w14:paraId="4C5F7937" w14:textId="77777777" w:rsidTr="00DA42F5">
        <w:trPr>
          <w:trHeight w:val="422"/>
          <w:jc w:val="center"/>
        </w:trPr>
        <w:tc>
          <w:tcPr>
            <w:tcW w:w="2468" w:type="dxa"/>
            <w:vMerge/>
          </w:tcPr>
          <w:p w14:paraId="2632E694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09C49516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5981C45" w14:textId="77777777" w:rsidR="00F82B1C" w:rsidRPr="003B2D41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7817482" w14:textId="7EC5CCAF" w:rsidR="00F82B1C" w:rsidRPr="003B2D41" w:rsidRDefault="00F92584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30.09.2024</w:t>
            </w:r>
          </w:p>
        </w:tc>
      </w:tr>
      <w:tr w:rsidR="00F82B1C" w:rsidRPr="00375425" w14:paraId="5A020B8E" w14:textId="77777777" w:rsidTr="00DA42F5">
        <w:trPr>
          <w:trHeight w:val="422"/>
          <w:jc w:val="center"/>
        </w:trPr>
        <w:tc>
          <w:tcPr>
            <w:tcW w:w="2468" w:type="dxa"/>
            <w:vMerge/>
          </w:tcPr>
          <w:p w14:paraId="05BA1298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E67FC01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63B8157" w14:textId="77777777" w:rsidR="00F82B1C" w:rsidRPr="003B2D41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3B2D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3DDAB51" w14:textId="0DAFFD27" w:rsidR="00F82B1C" w:rsidRPr="003B2D41" w:rsidRDefault="00F92584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061E6F1E" w14:textId="4319C86C" w:rsidR="003D1176" w:rsidRDefault="003D1176" w:rsidP="00AE7E3A">
      <w:pPr>
        <w:spacing w:before="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…………………. ANABİLİM DALI BAŞKANLIĞINA</w:t>
      </w:r>
    </w:p>
    <w:p w14:paraId="3281E6F7" w14:textId="77777777" w:rsidR="00AE7E3A" w:rsidRDefault="00AE7E3A" w:rsidP="00AE7E3A">
      <w:pPr>
        <w:spacing w:after="6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p w14:paraId="22934E44" w14:textId="77777777" w:rsidR="00AE7E3A" w:rsidRDefault="00AE7E3A" w:rsidP="00AE7E3A">
      <w:pPr>
        <w:jc w:val="both"/>
        <w:rPr>
          <w:rFonts w:ascii="Times New Roman" w:hAnsi="Times New Roman" w:cs="Times New Roman"/>
          <w:b/>
          <w:szCs w:val="22"/>
        </w:rPr>
      </w:pPr>
    </w:p>
    <w:p w14:paraId="64F3AF5E" w14:textId="67F31C66" w:rsidR="00F7226D" w:rsidRDefault="00955C24" w:rsidP="00CB0315">
      <w:pPr>
        <w:spacing w:before="120" w:after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Anabilim Dalınız</w:t>
      </w:r>
      <w:r w:rsidR="003D1176" w:rsidRPr="003D1176">
        <w:rPr>
          <w:rFonts w:ascii="Times New Roman" w:hAnsi="Times New Roman" w:cs="Times New Roman"/>
          <w:szCs w:val="22"/>
        </w:rPr>
        <w:t xml:space="preserve"> lisansüstü programı öğrencisiyim. Daha önce aşağıda adı geçen enstitüden aldığım ve başarılı olduğum tabloda bilgileri belirtilen derslerin lisansüstü kredime saydırılması/muaf edilmesi hususunda</w:t>
      </w:r>
      <w:r w:rsidR="003D1176">
        <w:rPr>
          <w:rFonts w:ascii="Times New Roman" w:hAnsi="Times New Roman" w:cs="Times New Roman"/>
          <w:szCs w:val="22"/>
        </w:rPr>
        <w:t xml:space="preserve"> g</w:t>
      </w:r>
      <w:r w:rsidR="00277012" w:rsidRPr="002E0D14">
        <w:rPr>
          <w:rFonts w:ascii="Times New Roman" w:hAnsi="Times New Roman" w:cs="Times New Roman"/>
          <w:szCs w:val="22"/>
        </w:rPr>
        <w:t>ereği</w:t>
      </w:r>
      <w:r w:rsidR="000C3BB2">
        <w:rPr>
          <w:rFonts w:ascii="Times New Roman" w:hAnsi="Times New Roman" w:cs="Times New Roman"/>
          <w:szCs w:val="22"/>
        </w:rPr>
        <w:t>ni</w:t>
      </w:r>
      <w:r w:rsidR="00277012" w:rsidRPr="002E0D14">
        <w:rPr>
          <w:rFonts w:ascii="Times New Roman" w:hAnsi="Times New Roman" w:cs="Times New Roman"/>
          <w:szCs w:val="22"/>
        </w:rPr>
        <w:t xml:space="preserve"> arz </w:t>
      </w:r>
      <w:r w:rsidR="000C3BB2">
        <w:rPr>
          <w:rFonts w:ascii="Times New Roman" w:hAnsi="Times New Roman" w:cs="Times New Roman"/>
          <w:szCs w:val="22"/>
        </w:rPr>
        <w:t>ederim</w:t>
      </w:r>
      <w:r w:rsidR="00277012" w:rsidRPr="002E0D14">
        <w:rPr>
          <w:rFonts w:ascii="Times New Roman" w:hAnsi="Times New Roman" w:cs="Times New Roman"/>
          <w:szCs w:val="22"/>
        </w:rPr>
        <w:t>.</w:t>
      </w:r>
      <w:r w:rsidR="000C3BB2">
        <w:rPr>
          <w:rFonts w:ascii="Times New Roman" w:hAnsi="Times New Roman" w:cs="Times New Roman"/>
          <w:szCs w:val="22"/>
        </w:rPr>
        <w:t xml:space="preserve"> </w:t>
      </w:r>
    </w:p>
    <w:tbl>
      <w:tblPr>
        <w:tblStyle w:val="TabloKlavuzuAk"/>
        <w:tblW w:w="5294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"/>
        <w:gridCol w:w="3877"/>
      </w:tblGrid>
      <w:tr w:rsidR="00164775" w:rsidRPr="002018CB" w14:paraId="4ED04346" w14:textId="77777777" w:rsidTr="00A37F5E">
        <w:trPr>
          <w:trHeight w:val="321"/>
          <w:jc w:val="right"/>
        </w:trPr>
        <w:tc>
          <w:tcPr>
            <w:tcW w:w="1134" w:type="dxa"/>
            <w:vAlign w:val="center"/>
          </w:tcPr>
          <w:p w14:paraId="5E0BCE0E" w14:textId="77777777" w:rsidR="00164775" w:rsidRPr="00164775" w:rsidRDefault="00164775" w:rsidP="00164775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16477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05ECD19F" w14:textId="77777777" w:rsidR="00164775" w:rsidRPr="002018CB" w:rsidRDefault="00164775" w:rsidP="00BE49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018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877" w:type="dxa"/>
            <w:vAlign w:val="center"/>
          </w:tcPr>
          <w:p w14:paraId="69326EC4" w14:textId="2F079F2F" w:rsidR="00164775" w:rsidRPr="002018CB" w:rsidRDefault="0001278E" w:rsidP="00BE49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42183333"/>
                <w:placeholder>
                  <w:docPart w:val="06219F20FBE94D86BD719B7F98198BF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64775" w:rsidRPr="00DF7C7A">
                  <w:rPr>
                    <w:rStyle w:val="YerTutucuMetni"/>
                    <w:rFonts w:asciiTheme="majorHAnsi" w:hAnsiTheme="majorHAnsi"/>
                  </w:rPr>
                  <w:t>Tarih girmek için tıklayınız</w:t>
                </w:r>
                <w:r w:rsidR="00164775" w:rsidRPr="00BA2FE3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164775" w:rsidRPr="002018CB" w14:paraId="27BB494F" w14:textId="77777777" w:rsidTr="00A37F5E">
        <w:trPr>
          <w:trHeight w:val="338"/>
          <w:jc w:val="right"/>
        </w:trPr>
        <w:tc>
          <w:tcPr>
            <w:tcW w:w="1134" w:type="dxa"/>
            <w:vAlign w:val="center"/>
          </w:tcPr>
          <w:p w14:paraId="26B1A7C0" w14:textId="77777777" w:rsidR="00164775" w:rsidRPr="00164775" w:rsidRDefault="00164775" w:rsidP="00164775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164775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83" w:type="dxa"/>
            <w:vAlign w:val="center"/>
          </w:tcPr>
          <w:p w14:paraId="087D49FE" w14:textId="77777777" w:rsidR="00164775" w:rsidRPr="002018CB" w:rsidRDefault="00164775" w:rsidP="00BE49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018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877" w:type="dxa"/>
            <w:vAlign w:val="center"/>
          </w:tcPr>
          <w:p w14:paraId="498C5590" w14:textId="77777777" w:rsidR="00164775" w:rsidRPr="002018CB" w:rsidRDefault="00164775" w:rsidP="00BE49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64775" w:rsidRPr="002018CB" w14:paraId="583E7D69" w14:textId="77777777" w:rsidTr="00A37F5E">
        <w:trPr>
          <w:trHeight w:val="535"/>
          <w:jc w:val="right"/>
        </w:trPr>
        <w:tc>
          <w:tcPr>
            <w:tcW w:w="1134" w:type="dxa"/>
          </w:tcPr>
          <w:p w14:paraId="56F826ED" w14:textId="77777777" w:rsidR="00164775" w:rsidRPr="00164775" w:rsidRDefault="00164775" w:rsidP="00164775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164775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83" w:type="dxa"/>
          </w:tcPr>
          <w:p w14:paraId="08FA3A07" w14:textId="77777777" w:rsidR="00164775" w:rsidRPr="002018CB" w:rsidRDefault="00164775" w:rsidP="00BE49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018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877" w:type="dxa"/>
          </w:tcPr>
          <w:p w14:paraId="0290CF8D" w14:textId="77777777" w:rsidR="00164775" w:rsidRPr="002018CB" w:rsidRDefault="00164775" w:rsidP="00BE49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876FFC2" w14:textId="77777777" w:rsidR="00164775" w:rsidRPr="002018CB" w:rsidRDefault="00164775" w:rsidP="00BE49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EACE502" w14:textId="37E9B7CC" w:rsidR="00221076" w:rsidRDefault="00221076" w:rsidP="008E140A">
      <w:pPr>
        <w:jc w:val="both"/>
        <w:rPr>
          <w:szCs w:val="22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33"/>
        <w:gridCol w:w="436"/>
        <w:gridCol w:w="1907"/>
        <w:gridCol w:w="436"/>
        <w:gridCol w:w="2366"/>
        <w:gridCol w:w="436"/>
        <w:gridCol w:w="2262"/>
      </w:tblGrid>
      <w:tr w:rsidR="00E0774F" w:rsidRPr="00067CC2" w14:paraId="3D3F1121" w14:textId="77777777" w:rsidTr="00C649AC">
        <w:tc>
          <w:tcPr>
            <w:tcW w:w="97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EABC19" w14:textId="46D1243B" w:rsidR="00E0774F" w:rsidRPr="00E0774F" w:rsidRDefault="00E0774F" w:rsidP="00BE49A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b/>
                <w:sz w:val="20"/>
                <w:szCs w:val="20"/>
              </w:rPr>
              <w:t>Güncel Öğrenci Bilgileri</w:t>
            </w:r>
          </w:p>
        </w:tc>
      </w:tr>
      <w:tr w:rsidR="00E0774F" w:rsidRPr="002018CB" w14:paraId="71EB55BB" w14:textId="77777777" w:rsidTr="00C649AC">
        <w:trPr>
          <w:trHeight w:val="70"/>
        </w:trPr>
        <w:tc>
          <w:tcPr>
            <w:tcW w:w="19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80F72E" w14:textId="77777777" w:rsidR="00E0774F" w:rsidRPr="00E0774F" w:rsidRDefault="00E0774F" w:rsidP="00CC21F5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784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77188" w14:textId="77777777" w:rsidR="00E0774F" w:rsidRPr="00E0774F" w:rsidRDefault="00E0774F" w:rsidP="00BE49A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74F" w:rsidRPr="002018CB" w14:paraId="31D20125" w14:textId="77777777" w:rsidTr="00C649AC">
        <w:trPr>
          <w:trHeight w:val="70"/>
        </w:trPr>
        <w:tc>
          <w:tcPr>
            <w:tcW w:w="19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44D347" w14:textId="77777777" w:rsidR="00E0774F" w:rsidRPr="00E0774F" w:rsidRDefault="00E0774F" w:rsidP="00CC21F5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84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A3DCF" w14:textId="77777777" w:rsidR="00E0774F" w:rsidRPr="00E0774F" w:rsidRDefault="00E0774F" w:rsidP="00BE49A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74F" w:rsidRPr="002018CB" w14:paraId="3A01AD50" w14:textId="77777777" w:rsidTr="00C649AC">
        <w:trPr>
          <w:trHeight w:val="70"/>
        </w:trPr>
        <w:tc>
          <w:tcPr>
            <w:tcW w:w="19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82C533" w14:textId="77777777" w:rsidR="00E0774F" w:rsidRPr="00E0774F" w:rsidRDefault="00E0774F" w:rsidP="00CC21F5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8116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3D430CA" w14:textId="77777777" w:rsidR="00E0774F" w:rsidRPr="00E0774F" w:rsidRDefault="00E0774F" w:rsidP="00BE49A4">
                <w:pPr>
                  <w:pStyle w:val="AralkYok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077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E606124" w14:textId="77777777" w:rsidR="00E0774F" w:rsidRPr="00E0774F" w:rsidRDefault="00E0774F" w:rsidP="00BE49A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56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27B7EEA" w14:textId="77777777" w:rsidR="00E0774F" w:rsidRPr="00E0774F" w:rsidRDefault="00E0774F" w:rsidP="00BE49A4">
                <w:pPr>
                  <w:pStyle w:val="AralkYok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077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C0B2DF" w14:textId="77777777" w:rsidR="00E0774F" w:rsidRPr="00E0774F" w:rsidRDefault="00E0774F" w:rsidP="00BE49A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2780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99AE304" w14:textId="77777777" w:rsidR="00E0774F" w:rsidRPr="00E0774F" w:rsidRDefault="00E0774F" w:rsidP="00BE49A4">
                <w:pPr>
                  <w:pStyle w:val="AralkYok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077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03C74C" w14:textId="77777777" w:rsidR="00E0774F" w:rsidRPr="00E0774F" w:rsidRDefault="00E0774F" w:rsidP="00BE49A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sz w:val="20"/>
                <w:szCs w:val="20"/>
              </w:rPr>
              <w:t>Tezsiz Yüksek Lisans</w:t>
            </w:r>
          </w:p>
        </w:tc>
      </w:tr>
      <w:tr w:rsidR="00E0774F" w:rsidRPr="002018CB" w14:paraId="5C41E1AE" w14:textId="77777777" w:rsidTr="00C649AC">
        <w:trPr>
          <w:trHeight w:val="85"/>
        </w:trPr>
        <w:tc>
          <w:tcPr>
            <w:tcW w:w="19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62B5D2" w14:textId="77777777" w:rsidR="00E0774F" w:rsidRPr="00E0774F" w:rsidRDefault="00E0774F" w:rsidP="00CC21F5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E0774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784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6185F" w14:textId="744C3729" w:rsidR="00E0774F" w:rsidRPr="00E0774F" w:rsidRDefault="00E0774F" w:rsidP="00BE49A4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74F" w:rsidRPr="002018CB" w14:paraId="1A09D191" w14:textId="77777777" w:rsidTr="00C649AC">
        <w:trPr>
          <w:trHeight w:val="85"/>
        </w:trPr>
        <w:tc>
          <w:tcPr>
            <w:tcW w:w="19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7BC313" w14:textId="77777777" w:rsidR="00E0774F" w:rsidRPr="00E0774F" w:rsidRDefault="00E0774F" w:rsidP="00CC21F5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4F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784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F79B33" w14:textId="4C491FC8" w:rsidR="00E0774F" w:rsidRPr="00E0774F" w:rsidRDefault="00E0774F" w:rsidP="00BE49A4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05B95995" w14:textId="77777777" w:rsidR="00E0774F" w:rsidRPr="00CA6134" w:rsidRDefault="00E0774F" w:rsidP="00E0774F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36"/>
        <w:gridCol w:w="7840"/>
      </w:tblGrid>
      <w:tr w:rsidR="00E54928" w:rsidRPr="00E54928" w14:paraId="65FB39CA" w14:textId="77777777" w:rsidTr="00C649AC"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AE5B8F" w14:textId="350868D5" w:rsidR="00E0774F" w:rsidRPr="00E54928" w:rsidRDefault="00E0774F" w:rsidP="00BE49A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4928">
              <w:rPr>
                <w:rFonts w:ascii="Cambria" w:hAnsi="Cambria"/>
                <w:b/>
                <w:sz w:val="20"/>
                <w:szCs w:val="20"/>
              </w:rPr>
              <w:t>Daha Önce Kayıtlı Ol</w:t>
            </w:r>
            <w:r w:rsidR="00CE2657" w:rsidRPr="00E54928">
              <w:rPr>
                <w:rFonts w:ascii="Cambria" w:hAnsi="Cambria"/>
                <w:b/>
                <w:sz w:val="20"/>
                <w:szCs w:val="20"/>
              </w:rPr>
              <w:t>unan</w:t>
            </w:r>
            <w:r w:rsidRPr="00E54928">
              <w:rPr>
                <w:rFonts w:ascii="Cambria" w:hAnsi="Cambria"/>
                <w:b/>
                <w:sz w:val="20"/>
                <w:szCs w:val="20"/>
              </w:rPr>
              <w:t xml:space="preserve"> Enstitü Bilgileri</w:t>
            </w:r>
          </w:p>
        </w:tc>
      </w:tr>
      <w:tr w:rsidR="00E54928" w:rsidRPr="00E54928" w14:paraId="34047F3A" w14:textId="77777777" w:rsidTr="00C649AC">
        <w:trPr>
          <w:trHeight w:val="70"/>
        </w:trPr>
        <w:tc>
          <w:tcPr>
            <w:tcW w:w="1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E4E71A" w14:textId="77777777" w:rsidR="00E0774F" w:rsidRPr="00E54928" w:rsidRDefault="00E0774F" w:rsidP="00BE49A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54928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2BFC9" w14:textId="77777777" w:rsidR="00E0774F" w:rsidRPr="00E54928" w:rsidRDefault="00E0774F" w:rsidP="00BE49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4928" w:rsidRPr="00E54928" w14:paraId="4B55307E" w14:textId="77777777" w:rsidTr="00C649AC">
        <w:trPr>
          <w:trHeight w:val="70"/>
        </w:trPr>
        <w:tc>
          <w:tcPr>
            <w:tcW w:w="1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919BA1" w14:textId="77777777" w:rsidR="00E0774F" w:rsidRPr="00E54928" w:rsidRDefault="00E0774F" w:rsidP="00BE49A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54928">
              <w:rPr>
                <w:rFonts w:ascii="Cambria" w:hAnsi="Cambria"/>
                <w:b/>
                <w:sz w:val="20"/>
                <w:szCs w:val="20"/>
              </w:rPr>
              <w:t>Enstitü</w:t>
            </w:r>
          </w:p>
        </w:tc>
        <w:tc>
          <w:tcPr>
            <w:tcW w:w="7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C34E0" w14:textId="77777777" w:rsidR="00E0774F" w:rsidRPr="00E54928" w:rsidRDefault="00E0774F" w:rsidP="00BE49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4928" w:rsidRPr="00E54928" w14:paraId="0AD74C8B" w14:textId="77777777" w:rsidTr="00C649AC">
        <w:trPr>
          <w:trHeight w:val="70"/>
        </w:trPr>
        <w:tc>
          <w:tcPr>
            <w:tcW w:w="1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3237AE" w14:textId="77777777" w:rsidR="00E0774F" w:rsidRPr="00E54928" w:rsidRDefault="00E0774F" w:rsidP="00BE49A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54928">
              <w:rPr>
                <w:rFonts w:ascii="Cambria" w:hAnsi="Cambria"/>
                <w:b/>
                <w:sz w:val="20"/>
                <w:szCs w:val="20"/>
              </w:rPr>
              <w:t>Anabilim Dalı</w:t>
            </w:r>
          </w:p>
        </w:tc>
        <w:tc>
          <w:tcPr>
            <w:tcW w:w="7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8EC2E4" w14:textId="77777777" w:rsidR="00E0774F" w:rsidRPr="00E54928" w:rsidRDefault="00E0774F" w:rsidP="00BE49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A02E51" w14:textId="77777777" w:rsidR="00E0774F" w:rsidRPr="00E54928" w:rsidRDefault="00E0774F" w:rsidP="00E0774F">
      <w:pPr>
        <w:pStyle w:val="AralkYok"/>
        <w:jc w:val="both"/>
        <w:rPr>
          <w:sz w:val="10"/>
          <w:szCs w:val="10"/>
        </w:rPr>
      </w:pPr>
    </w:p>
    <w:tbl>
      <w:tblPr>
        <w:tblStyle w:val="TabloKlavuzuAk"/>
        <w:tblW w:w="9776" w:type="dxa"/>
        <w:tblInd w:w="0" w:type="dxa"/>
        <w:tblLook w:val="04A0" w:firstRow="1" w:lastRow="0" w:firstColumn="1" w:lastColumn="0" w:noHBand="0" w:noVBand="1"/>
      </w:tblPr>
      <w:tblGrid>
        <w:gridCol w:w="657"/>
        <w:gridCol w:w="2459"/>
        <w:gridCol w:w="990"/>
        <w:gridCol w:w="792"/>
        <w:gridCol w:w="657"/>
        <w:gridCol w:w="2442"/>
        <w:gridCol w:w="787"/>
        <w:gridCol w:w="992"/>
      </w:tblGrid>
      <w:tr w:rsidR="005B6568" w:rsidRPr="00E54928" w14:paraId="33DBB54B" w14:textId="77777777" w:rsidTr="00CB0315">
        <w:tc>
          <w:tcPr>
            <w:tcW w:w="4898" w:type="dxa"/>
            <w:gridSpan w:val="4"/>
            <w:shd w:val="clear" w:color="auto" w:fill="F2F2F2" w:themeFill="background1" w:themeFillShade="F2"/>
            <w:vAlign w:val="center"/>
          </w:tcPr>
          <w:p w14:paraId="219E442D" w14:textId="7D99A8B9" w:rsidR="005B6568" w:rsidRPr="00E54928" w:rsidRDefault="005B6568" w:rsidP="00BE49A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54928">
              <w:rPr>
                <w:rFonts w:ascii="Cambria" w:hAnsi="Cambria"/>
                <w:b/>
                <w:sz w:val="20"/>
                <w:szCs w:val="20"/>
              </w:rPr>
              <w:t>Krediye Saydırılmak İstenen Dersler</w:t>
            </w:r>
          </w:p>
        </w:tc>
        <w:tc>
          <w:tcPr>
            <w:tcW w:w="4878" w:type="dxa"/>
            <w:gridSpan w:val="4"/>
            <w:shd w:val="clear" w:color="auto" w:fill="F2F2F2" w:themeFill="background1" w:themeFillShade="F2"/>
            <w:vAlign w:val="center"/>
          </w:tcPr>
          <w:p w14:paraId="1C1D8749" w14:textId="2030CC86" w:rsidR="005B6568" w:rsidRPr="00E54928" w:rsidRDefault="003656F4" w:rsidP="00BE49A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Eşdeğer Dersler (</w:t>
            </w:r>
            <w:r w:rsidR="000C1429" w:rsidRPr="000C1429">
              <w:rPr>
                <w:rFonts w:ascii="Cambria" w:hAnsi="Cambria"/>
                <w:i/>
                <w:iCs/>
                <w:sz w:val="20"/>
                <w:szCs w:val="20"/>
              </w:rPr>
              <w:t xml:space="preserve">aşağıdaki hücreleri </w:t>
            </w:r>
            <w:r w:rsidRPr="003656F4">
              <w:rPr>
                <w:rFonts w:ascii="Cambria" w:hAnsi="Cambria"/>
                <w:i/>
                <w:iCs/>
                <w:sz w:val="20"/>
                <w:szCs w:val="20"/>
              </w:rPr>
              <w:t>boş bırakınız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5B6568" w:rsidRPr="00E54928" w14:paraId="5C34AF34" w14:textId="2ED751C4" w:rsidTr="00CB0315"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EC6BEF3" w14:textId="77777777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7998310D" w14:textId="77777777" w:rsidR="00C649AC" w:rsidRPr="00E54928" w:rsidRDefault="00C649AC" w:rsidP="00C649AC">
            <w:pPr>
              <w:pStyle w:val="AralkYok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87F880B" w14:textId="77777777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92" w:type="dxa"/>
            <w:shd w:val="clear" w:color="auto" w:fill="F2F2F2" w:themeFill="background1" w:themeFillShade="F2"/>
            <w:vAlign w:val="center"/>
          </w:tcPr>
          <w:p w14:paraId="1F92C24C" w14:textId="77777777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Harf Notu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4C1FDBA" w14:textId="6B5C9931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7EF13A5A" w14:textId="5A6DE37C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836CF87" w14:textId="21EDD78C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68A2D3" w14:textId="3C72DADE" w:rsidR="00C649AC" w:rsidRPr="00E54928" w:rsidRDefault="00C649AC" w:rsidP="00C649A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54928">
              <w:rPr>
                <w:rFonts w:ascii="Cambria" w:hAnsi="Cambria"/>
                <w:b/>
                <w:bCs/>
                <w:sz w:val="18"/>
                <w:szCs w:val="20"/>
              </w:rPr>
              <w:t>Harf Notu</w:t>
            </w:r>
          </w:p>
        </w:tc>
      </w:tr>
      <w:tr w:rsidR="005B6568" w:rsidRPr="00E54928" w14:paraId="152CE16F" w14:textId="6A3B2B3A" w:rsidTr="00CB0315">
        <w:tc>
          <w:tcPr>
            <w:tcW w:w="657" w:type="dxa"/>
            <w:vAlign w:val="center"/>
          </w:tcPr>
          <w:p w14:paraId="6C3256AC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6233FD31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F3ADDE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661E8CE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47EA10AF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6C605470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5A00BB08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7AF64135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B6568" w:rsidRPr="00E54928" w14:paraId="751F129F" w14:textId="54309918" w:rsidTr="00CB0315">
        <w:tc>
          <w:tcPr>
            <w:tcW w:w="657" w:type="dxa"/>
            <w:vAlign w:val="center"/>
          </w:tcPr>
          <w:p w14:paraId="75D11472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710A514C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78A623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88A850C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795B2F51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3D6E712A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3FD8929C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676E1DE2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B6568" w:rsidRPr="00E54928" w14:paraId="1CE36F09" w14:textId="067D6416" w:rsidTr="00CB0315">
        <w:tc>
          <w:tcPr>
            <w:tcW w:w="657" w:type="dxa"/>
            <w:vAlign w:val="center"/>
          </w:tcPr>
          <w:p w14:paraId="441A41F1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3E608ED8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778477A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C5B128D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567C35FF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5E58C739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49ABF36B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13755292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B6568" w:rsidRPr="00E54928" w14:paraId="3E302D2E" w14:textId="16ED75D2" w:rsidTr="00CB0315">
        <w:tc>
          <w:tcPr>
            <w:tcW w:w="657" w:type="dxa"/>
            <w:vAlign w:val="center"/>
          </w:tcPr>
          <w:p w14:paraId="5C276E81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6FC73A94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E60A6D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D2ACE11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39C9036E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3AC80CB5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56197719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2ECDB768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B6568" w:rsidRPr="00E54928" w14:paraId="1B53860E" w14:textId="2501DA83" w:rsidTr="00CB0315">
        <w:tc>
          <w:tcPr>
            <w:tcW w:w="657" w:type="dxa"/>
            <w:vAlign w:val="center"/>
          </w:tcPr>
          <w:p w14:paraId="594210BB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5688B9A9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FF456E8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BB6B53C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4F512A9D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323C2906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18220514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5328A33D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B6568" w:rsidRPr="00E54928" w14:paraId="3AE28A10" w14:textId="590B3838" w:rsidTr="00CB0315">
        <w:tc>
          <w:tcPr>
            <w:tcW w:w="657" w:type="dxa"/>
            <w:vAlign w:val="center"/>
          </w:tcPr>
          <w:p w14:paraId="6E4A96F5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3E8E26F8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40FBD22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AD790FF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67FF2A6C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6980FFD8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1319BA62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1E78AD1D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B6568" w:rsidRPr="00E54928" w14:paraId="187CAFB3" w14:textId="1695F32D" w:rsidTr="00CB0315">
        <w:tc>
          <w:tcPr>
            <w:tcW w:w="657" w:type="dxa"/>
            <w:vAlign w:val="center"/>
          </w:tcPr>
          <w:p w14:paraId="1FD7525E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227FAFB9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981B27F" w14:textId="77777777" w:rsidR="00C649AC" w:rsidRPr="00E54928" w:rsidRDefault="00C649AC" w:rsidP="00BE49A4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FA999C4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657" w:type="dxa"/>
          </w:tcPr>
          <w:p w14:paraId="264E46EB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442" w:type="dxa"/>
          </w:tcPr>
          <w:p w14:paraId="06863EAC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787" w:type="dxa"/>
          </w:tcPr>
          <w:p w14:paraId="4A283BB1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14:paraId="119EBD52" w14:textId="77777777" w:rsidR="00C649AC" w:rsidRPr="00E54928" w:rsidRDefault="00C649AC" w:rsidP="00BE49A4">
            <w:pPr>
              <w:pStyle w:val="AralkYok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</w:tbl>
    <w:p w14:paraId="4FEA4A12" w14:textId="41430437" w:rsidR="00E76079" w:rsidRDefault="00E76079" w:rsidP="00E76079">
      <w:pPr>
        <w:pStyle w:val="AralkYok"/>
        <w:rPr>
          <w:rFonts w:ascii="Cambria" w:hAnsi="Cambria"/>
          <w:b/>
          <w:bCs/>
          <w:color w:val="1F497D" w:themeColor="text2"/>
          <w:sz w:val="20"/>
          <w:szCs w:val="20"/>
        </w:rPr>
      </w:pPr>
    </w:p>
    <w:p w14:paraId="4305835A" w14:textId="0D4BDC92" w:rsidR="00631597" w:rsidRDefault="00631597" w:rsidP="00E76079">
      <w:pPr>
        <w:pStyle w:val="AralkYok"/>
        <w:rPr>
          <w:rFonts w:ascii="Cambria" w:hAnsi="Cambria"/>
          <w:b/>
          <w:bCs/>
          <w:color w:val="1F497D" w:themeColor="text2"/>
          <w:sz w:val="20"/>
          <w:szCs w:val="20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243822" w:rsidRPr="00692216" w14:paraId="0C6A37DF" w14:textId="77777777" w:rsidTr="003155D6">
        <w:tc>
          <w:tcPr>
            <w:tcW w:w="851" w:type="dxa"/>
            <w:vMerge w:val="restart"/>
            <w:vAlign w:val="center"/>
          </w:tcPr>
          <w:p w14:paraId="56B2F94E" w14:textId="77777777" w:rsidR="00243822" w:rsidRPr="000D6865" w:rsidRDefault="00243822" w:rsidP="003155D6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bookmarkStart w:id="3" w:name="_Hlk176176754"/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  <w:p w14:paraId="2B1319ED" w14:textId="77777777" w:rsidR="00243822" w:rsidRPr="006E5F8D" w:rsidRDefault="00243822" w:rsidP="003155D6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6D664DA" w14:textId="77777777" w:rsidR="00243822" w:rsidRPr="006E5F8D" w:rsidRDefault="00243822" w:rsidP="003155D6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40730293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39E7CB2C" w14:textId="1A4C8312" w:rsidR="00243822" w:rsidRPr="006E5F8D" w:rsidRDefault="00243822" w:rsidP="00243822">
            <w:pPr>
              <w:pStyle w:val="ListeParagraf"/>
              <w:numPr>
                <w:ilvl w:val="0"/>
                <w:numId w:val="4"/>
              </w:numPr>
              <w:ind w:left="357" w:hanging="35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Transkript</w:t>
            </w:r>
          </w:p>
        </w:tc>
      </w:tr>
      <w:tr w:rsidR="00243822" w:rsidRPr="00692216" w14:paraId="379A24A5" w14:textId="77777777" w:rsidTr="003155D6">
        <w:tc>
          <w:tcPr>
            <w:tcW w:w="851" w:type="dxa"/>
            <w:vMerge/>
            <w:vAlign w:val="center"/>
          </w:tcPr>
          <w:p w14:paraId="61EE142A" w14:textId="77777777" w:rsidR="00243822" w:rsidRPr="006E5F8D" w:rsidRDefault="00243822" w:rsidP="003155D6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5888B45" w14:textId="77777777" w:rsidR="00243822" w:rsidRPr="006E5F8D" w:rsidRDefault="00243822" w:rsidP="003155D6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137720290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62537AC8" w14:textId="36FFB9E4" w:rsidR="00243822" w:rsidRPr="006E5F8D" w:rsidRDefault="00243822" w:rsidP="00243822">
            <w:pPr>
              <w:pStyle w:val="ListeParagraf"/>
              <w:numPr>
                <w:ilvl w:val="0"/>
                <w:numId w:val="4"/>
              </w:numPr>
              <w:ind w:left="357" w:hanging="35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Ders içerikleri</w:t>
            </w:r>
          </w:p>
        </w:tc>
      </w:tr>
      <w:tr w:rsidR="00243822" w:rsidRPr="00692216" w14:paraId="77AC48F4" w14:textId="77777777" w:rsidTr="003155D6">
        <w:tc>
          <w:tcPr>
            <w:tcW w:w="851" w:type="dxa"/>
            <w:vAlign w:val="center"/>
          </w:tcPr>
          <w:p w14:paraId="2F7CAD8D" w14:textId="77777777" w:rsidR="00243822" w:rsidRPr="000D6865" w:rsidRDefault="00243822" w:rsidP="003155D6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5D1ACB5E" w14:textId="77777777" w:rsidR="00243822" w:rsidRDefault="00243822" w:rsidP="003155D6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67F8CA7C" w14:textId="0B8B272A" w:rsidR="00243822" w:rsidRPr="00E316F1" w:rsidRDefault="00243822" w:rsidP="00243822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ek(ler)i öğrenci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4E7CE21E" w14:textId="77777777" w:rsidR="00243822" w:rsidRPr="00E316F1" w:rsidRDefault="00243822" w:rsidP="00243822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ek(ler)i Anabilim Dalı Başkanlığı'nın üst yazısı ekinde, </w:t>
            </w:r>
            <w:r>
              <w:rPr>
                <w:rFonts w:ascii="Garamond" w:hAnsi="Garamond"/>
                <w:sz w:val="18"/>
                <w:szCs w:val="18"/>
              </w:rPr>
              <w:t xml:space="preserve">konuya ilişkin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Anabilim Dalı Kurulu toplantısının tutanağıyla (e-imzalı) </w:t>
            </w:r>
            <w:r>
              <w:rPr>
                <w:rFonts w:ascii="Garamond" w:hAnsi="Garamond"/>
                <w:sz w:val="18"/>
                <w:szCs w:val="18"/>
              </w:rPr>
              <w:t>birlikte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Elektronik Belge Yönetim Sistemi (EBYS) üzerinden Enstitüye iletilir.</w:t>
            </w:r>
          </w:p>
          <w:p w14:paraId="27FB8865" w14:textId="77777777" w:rsidR="00243822" w:rsidRPr="00E316F1" w:rsidRDefault="00243822" w:rsidP="00243822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Talep, </w:t>
            </w:r>
            <w:r w:rsidRPr="00E316F1">
              <w:rPr>
                <w:rFonts w:ascii="Garamond" w:hAnsi="Garamond"/>
                <w:sz w:val="18"/>
                <w:szCs w:val="18"/>
              </w:rPr>
              <w:t>Enstitü Yönetim Kurulunda karara bağlanır.</w:t>
            </w:r>
          </w:p>
        </w:tc>
      </w:tr>
      <w:tr w:rsidR="00243822" w:rsidRPr="00692216" w14:paraId="11D159C0" w14:textId="77777777" w:rsidTr="00DE05BB"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1CB61BE3" w14:textId="77777777" w:rsidR="00DE05BB" w:rsidRPr="00DE05BB" w:rsidRDefault="00DE05BB" w:rsidP="00DE05BB">
            <w:pPr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</w:pPr>
          </w:p>
          <w:p w14:paraId="2777B6AC" w14:textId="6519754E" w:rsidR="00243822" w:rsidRPr="00DE05BB" w:rsidRDefault="00243822" w:rsidP="00DE05BB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DE05BB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  <w:p w14:paraId="36A7AC0B" w14:textId="77777777" w:rsidR="00243822" w:rsidRPr="00DE05BB" w:rsidRDefault="00243822" w:rsidP="00DE05BB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97FE761" w14:textId="77777777" w:rsidR="00243822" w:rsidRDefault="00243822" w:rsidP="00DE05BB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ADC55B9" w14:textId="4BB8D526" w:rsidR="00243822" w:rsidRPr="00896C8B" w:rsidRDefault="00DE05BB" w:rsidP="00DE05BB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E05BB">
              <w:rPr>
                <w:rFonts w:ascii="Garamond" w:hAnsi="Garamond" w:cs="Times New Roman"/>
                <w:sz w:val="18"/>
                <w:szCs w:val="18"/>
              </w:rPr>
              <w:t xml:space="preserve">Yükseköğretim Kurulunun 19/02/2024 tarihli ve </w:t>
            </w:r>
            <w:r w:rsidR="00655037">
              <w:rPr>
                <w:rFonts w:ascii="Garamond" w:hAnsi="Garamond" w:cs="Times New Roman"/>
                <w:sz w:val="18"/>
                <w:szCs w:val="18"/>
              </w:rPr>
              <w:t>‘</w:t>
            </w:r>
            <w:r w:rsidRPr="00DE05BB">
              <w:rPr>
                <w:rFonts w:ascii="Garamond" w:hAnsi="Garamond" w:cs="Times New Roman"/>
                <w:sz w:val="18"/>
                <w:szCs w:val="18"/>
              </w:rPr>
              <w:t>2547 Sayılı Kanunun 44/b Maddesi Temel İlkeleri</w:t>
            </w:r>
            <w:r w:rsidR="00655037">
              <w:rPr>
                <w:rFonts w:ascii="Garamond" w:hAnsi="Garamond" w:cs="Times New Roman"/>
                <w:sz w:val="18"/>
                <w:szCs w:val="18"/>
              </w:rPr>
              <w:t>’</w:t>
            </w:r>
            <w:r w:rsidRPr="00DE05BB">
              <w:rPr>
                <w:rFonts w:ascii="Garamond" w:hAnsi="Garamond" w:cs="Times New Roman"/>
                <w:sz w:val="18"/>
                <w:szCs w:val="18"/>
              </w:rPr>
              <w:t xml:space="preserve"> konulu yazısındaki 'Ders Kredilerinin Hesaplanması, Öğrencilik Haklarından Yararlanma ve Sınavlara İlişkin Temel İlkeler' ile Çankırı Karatekin Üniversitesi Lisansüstü Eğitim Enstitüsü Yönetim Kurulunun 23.09.2024 tarih ve 12 sayılı toplantısında alınan 12/06 numaralı karar uyarınca, ders muafiyeti talepleri ilgili anabilim dalı tarafından süre ve kredi sınırı </w:t>
            </w:r>
            <w:r w:rsidRPr="00655037">
              <w:rPr>
                <w:rFonts w:ascii="Garamond" w:hAnsi="Garamond" w:cs="Times New Roman"/>
                <w:sz w:val="18"/>
                <w:szCs w:val="18"/>
                <w:u w:val="single"/>
              </w:rPr>
              <w:t>olmaksızın</w:t>
            </w:r>
            <w:r w:rsidRPr="00DE05BB">
              <w:rPr>
                <w:rFonts w:ascii="Garamond" w:hAnsi="Garamond" w:cs="Times New Roman"/>
                <w:sz w:val="18"/>
                <w:szCs w:val="18"/>
              </w:rPr>
              <w:t xml:space="preserve"> değerlendirilir.</w:t>
            </w:r>
          </w:p>
        </w:tc>
      </w:tr>
      <w:bookmarkEnd w:id="3"/>
    </w:tbl>
    <w:p w14:paraId="325982D7" w14:textId="2EFD359E" w:rsidR="00243822" w:rsidRDefault="00243822" w:rsidP="00E76079">
      <w:pPr>
        <w:pStyle w:val="AralkYok"/>
        <w:rPr>
          <w:rFonts w:ascii="Cambria" w:hAnsi="Cambria"/>
          <w:b/>
          <w:bCs/>
          <w:color w:val="1F497D" w:themeColor="text2"/>
          <w:sz w:val="20"/>
          <w:szCs w:val="20"/>
        </w:rPr>
      </w:pPr>
    </w:p>
    <w:sectPr w:rsidR="00243822" w:rsidSect="00803A94">
      <w:headerReference w:type="default" r:id="rId9"/>
      <w:pgSz w:w="11906" w:h="16838"/>
      <w:pgMar w:top="426" w:right="1021" w:bottom="454" w:left="102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50C0" w14:textId="77777777" w:rsidR="0001278E" w:rsidRDefault="0001278E">
      <w:r>
        <w:separator/>
      </w:r>
    </w:p>
  </w:endnote>
  <w:endnote w:type="continuationSeparator" w:id="0">
    <w:p w14:paraId="1781E67E" w14:textId="77777777" w:rsidR="0001278E" w:rsidRDefault="0001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C263" w14:textId="77777777" w:rsidR="0001278E" w:rsidRDefault="0001278E">
      <w:r>
        <w:separator/>
      </w:r>
    </w:p>
  </w:footnote>
  <w:footnote w:type="continuationSeparator" w:id="0">
    <w:p w14:paraId="24325A50" w14:textId="77777777" w:rsidR="0001278E" w:rsidRDefault="0001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1A2F"/>
    <w:rsid w:val="00002BE7"/>
    <w:rsid w:val="00003B02"/>
    <w:rsid w:val="0001278E"/>
    <w:rsid w:val="000139B8"/>
    <w:rsid w:val="00083352"/>
    <w:rsid w:val="00092926"/>
    <w:rsid w:val="000A0477"/>
    <w:rsid w:val="000B2FBC"/>
    <w:rsid w:val="000B3F5F"/>
    <w:rsid w:val="000B5A74"/>
    <w:rsid w:val="000C1429"/>
    <w:rsid w:val="000C3BB2"/>
    <w:rsid w:val="000D2C9C"/>
    <w:rsid w:val="000D6DCF"/>
    <w:rsid w:val="000E6AD7"/>
    <w:rsid w:val="000F0877"/>
    <w:rsid w:val="000F2932"/>
    <w:rsid w:val="00103F1A"/>
    <w:rsid w:val="0010406C"/>
    <w:rsid w:val="00110B13"/>
    <w:rsid w:val="001118D1"/>
    <w:rsid w:val="00127496"/>
    <w:rsid w:val="001335DE"/>
    <w:rsid w:val="001509F4"/>
    <w:rsid w:val="00164775"/>
    <w:rsid w:val="00190ED0"/>
    <w:rsid w:val="001936FB"/>
    <w:rsid w:val="001A427F"/>
    <w:rsid w:val="001A43AB"/>
    <w:rsid w:val="001A503D"/>
    <w:rsid w:val="001C1087"/>
    <w:rsid w:val="001C15B8"/>
    <w:rsid w:val="001C21BA"/>
    <w:rsid w:val="001D577F"/>
    <w:rsid w:val="001E7AC0"/>
    <w:rsid w:val="001F3594"/>
    <w:rsid w:val="00211836"/>
    <w:rsid w:val="00221076"/>
    <w:rsid w:val="00241A8E"/>
    <w:rsid w:val="00243822"/>
    <w:rsid w:val="00244586"/>
    <w:rsid w:val="00257775"/>
    <w:rsid w:val="0026406D"/>
    <w:rsid w:val="002708DE"/>
    <w:rsid w:val="002768B9"/>
    <w:rsid w:val="00277012"/>
    <w:rsid w:val="0029387A"/>
    <w:rsid w:val="002A6DDA"/>
    <w:rsid w:val="002D514E"/>
    <w:rsid w:val="002E0D14"/>
    <w:rsid w:val="002E226D"/>
    <w:rsid w:val="002E7E3C"/>
    <w:rsid w:val="00321C0E"/>
    <w:rsid w:val="00327481"/>
    <w:rsid w:val="00336E82"/>
    <w:rsid w:val="003656F4"/>
    <w:rsid w:val="003673F9"/>
    <w:rsid w:val="00374C25"/>
    <w:rsid w:val="003767D0"/>
    <w:rsid w:val="00385313"/>
    <w:rsid w:val="003B2D41"/>
    <w:rsid w:val="003D1176"/>
    <w:rsid w:val="003D1F83"/>
    <w:rsid w:val="003D3D44"/>
    <w:rsid w:val="003D3D91"/>
    <w:rsid w:val="003E704B"/>
    <w:rsid w:val="003F0DBF"/>
    <w:rsid w:val="00404BB4"/>
    <w:rsid w:val="00405E68"/>
    <w:rsid w:val="00462481"/>
    <w:rsid w:val="00465DA9"/>
    <w:rsid w:val="00494F1E"/>
    <w:rsid w:val="004B4132"/>
    <w:rsid w:val="004C2E17"/>
    <w:rsid w:val="004D56E5"/>
    <w:rsid w:val="004E023A"/>
    <w:rsid w:val="004E6931"/>
    <w:rsid w:val="004E72AD"/>
    <w:rsid w:val="004E7392"/>
    <w:rsid w:val="004F03C2"/>
    <w:rsid w:val="004F5EDE"/>
    <w:rsid w:val="00517F34"/>
    <w:rsid w:val="0052447D"/>
    <w:rsid w:val="005269D5"/>
    <w:rsid w:val="005378F8"/>
    <w:rsid w:val="0059326F"/>
    <w:rsid w:val="005A1691"/>
    <w:rsid w:val="005B6478"/>
    <w:rsid w:val="005B6568"/>
    <w:rsid w:val="005D13C8"/>
    <w:rsid w:val="005D1947"/>
    <w:rsid w:val="005D4CDF"/>
    <w:rsid w:val="005E6DF1"/>
    <w:rsid w:val="00603262"/>
    <w:rsid w:val="006048F9"/>
    <w:rsid w:val="00622E74"/>
    <w:rsid w:val="00624470"/>
    <w:rsid w:val="00631597"/>
    <w:rsid w:val="0063178B"/>
    <w:rsid w:val="00635D58"/>
    <w:rsid w:val="00640675"/>
    <w:rsid w:val="00655037"/>
    <w:rsid w:val="00665624"/>
    <w:rsid w:val="00675C7F"/>
    <w:rsid w:val="006761E6"/>
    <w:rsid w:val="00691768"/>
    <w:rsid w:val="00692E29"/>
    <w:rsid w:val="00694763"/>
    <w:rsid w:val="006A45EA"/>
    <w:rsid w:val="006A6622"/>
    <w:rsid w:val="006B7858"/>
    <w:rsid w:val="006C1E44"/>
    <w:rsid w:val="006D09F2"/>
    <w:rsid w:val="006E2424"/>
    <w:rsid w:val="006E7A11"/>
    <w:rsid w:val="006F4A00"/>
    <w:rsid w:val="007119A2"/>
    <w:rsid w:val="00715113"/>
    <w:rsid w:val="00723EFB"/>
    <w:rsid w:val="0073196C"/>
    <w:rsid w:val="00741A03"/>
    <w:rsid w:val="00742683"/>
    <w:rsid w:val="00753443"/>
    <w:rsid w:val="0075680D"/>
    <w:rsid w:val="00762650"/>
    <w:rsid w:val="0076725B"/>
    <w:rsid w:val="007814F8"/>
    <w:rsid w:val="0078188A"/>
    <w:rsid w:val="00785D5A"/>
    <w:rsid w:val="00787C52"/>
    <w:rsid w:val="007A426F"/>
    <w:rsid w:val="007D1D66"/>
    <w:rsid w:val="007E5D05"/>
    <w:rsid w:val="007F5961"/>
    <w:rsid w:val="007F7DE5"/>
    <w:rsid w:val="00803A94"/>
    <w:rsid w:val="00807AD1"/>
    <w:rsid w:val="0082512F"/>
    <w:rsid w:val="00831887"/>
    <w:rsid w:val="00833D84"/>
    <w:rsid w:val="00840DAA"/>
    <w:rsid w:val="00842AFB"/>
    <w:rsid w:val="008528ED"/>
    <w:rsid w:val="00870E6C"/>
    <w:rsid w:val="008743AF"/>
    <w:rsid w:val="008771E8"/>
    <w:rsid w:val="00884BD7"/>
    <w:rsid w:val="00890193"/>
    <w:rsid w:val="008D5DFA"/>
    <w:rsid w:val="008E140A"/>
    <w:rsid w:val="008E7392"/>
    <w:rsid w:val="008F323C"/>
    <w:rsid w:val="00923B34"/>
    <w:rsid w:val="00955C24"/>
    <w:rsid w:val="0095613B"/>
    <w:rsid w:val="00960E63"/>
    <w:rsid w:val="009736DD"/>
    <w:rsid w:val="00982249"/>
    <w:rsid w:val="009A51A4"/>
    <w:rsid w:val="009B4FC0"/>
    <w:rsid w:val="009D7F80"/>
    <w:rsid w:val="009F1B99"/>
    <w:rsid w:val="00A05A7B"/>
    <w:rsid w:val="00A06ED9"/>
    <w:rsid w:val="00A11E20"/>
    <w:rsid w:val="00A37F5E"/>
    <w:rsid w:val="00A50824"/>
    <w:rsid w:val="00A66CF6"/>
    <w:rsid w:val="00A93548"/>
    <w:rsid w:val="00AA1BF6"/>
    <w:rsid w:val="00AB2F23"/>
    <w:rsid w:val="00AB62BE"/>
    <w:rsid w:val="00AD6B6B"/>
    <w:rsid w:val="00AE7E3A"/>
    <w:rsid w:val="00B04FD5"/>
    <w:rsid w:val="00B10817"/>
    <w:rsid w:val="00B62AA9"/>
    <w:rsid w:val="00B705B3"/>
    <w:rsid w:val="00B74498"/>
    <w:rsid w:val="00B75D1B"/>
    <w:rsid w:val="00B77D8D"/>
    <w:rsid w:val="00B9415E"/>
    <w:rsid w:val="00BA190C"/>
    <w:rsid w:val="00BD0D9E"/>
    <w:rsid w:val="00BE294B"/>
    <w:rsid w:val="00BE68FB"/>
    <w:rsid w:val="00C12168"/>
    <w:rsid w:val="00C2768F"/>
    <w:rsid w:val="00C51E28"/>
    <w:rsid w:val="00C533BF"/>
    <w:rsid w:val="00C535BB"/>
    <w:rsid w:val="00C649AC"/>
    <w:rsid w:val="00C8430F"/>
    <w:rsid w:val="00C879F2"/>
    <w:rsid w:val="00C87FC1"/>
    <w:rsid w:val="00C92820"/>
    <w:rsid w:val="00C939B7"/>
    <w:rsid w:val="00CA69AE"/>
    <w:rsid w:val="00CB01D3"/>
    <w:rsid w:val="00CB0315"/>
    <w:rsid w:val="00CC21F5"/>
    <w:rsid w:val="00CE2657"/>
    <w:rsid w:val="00CE6D6B"/>
    <w:rsid w:val="00CF0183"/>
    <w:rsid w:val="00D00271"/>
    <w:rsid w:val="00D00ABC"/>
    <w:rsid w:val="00D259B4"/>
    <w:rsid w:val="00D415F4"/>
    <w:rsid w:val="00D46991"/>
    <w:rsid w:val="00D52F20"/>
    <w:rsid w:val="00D56721"/>
    <w:rsid w:val="00D57B44"/>
    <w:rsid w:val="00D63BDF"/>
    <w:rsid w:val="00D739CC"/>
    <w:rsid w:val="00DA42F5"/>
    <w:rsid w:val="00DB41E0"/>
    <w:rsid w:val="00DD032E"/>
    <w:rsid w:val="00DD2C7B"/>
    <w:rsid w:val="00DD7176"/>
    <w:rsid w:val="00DE05BB"/>
    <w:rsid w:val="00DE773A"/>
    <w:rsid w:val="00DF6689"/>
    <w:rsid w:val="00DF7C7A"/>
    <w:rsid w:val="00E01851"/>
    <w:rsid w:val="00E04B99"/>
    <w:rsid w:val="00E0774F"/>
    <w:rsid w:val="00E22A0F"/>
    <w:rsid w:val="00E31198"/>
    <w:rsid w:val="00E326D6"/>
    <w:rsid w:val="00E40CEE"/>
    <w:rsid w:val="00E54928"/>
    <w:rsid w:val="00E66BEE"/>
    <w:rsid w:val="00E76079"/>
    <w:rsid w:val="00E85368"/>
    <w:rsid w:val="00E95CEA"/>
    <w:rsid w:val="00EC5E3B"/>
    <w:rsid w:val="00ED09C0"/>
    <w:rsid w:val="00ED53A9"/>
    <w:rsid w:val="00ED5A8A"/>
    <w:rsid w:val="00EF080B"/>
    <w:rsid w:val="00EF7003"/>
    <w:rsid w:val="00F01616"/>
    <w:rsid w:val="00F07559"/>
    <w:rsid w:val="00F15770"/>
    <w:rsid w:val="00F15FC8"/>
    <w:rsid w:val="00F312B3"/>
    <w:rsid w:val="00F33008"/>
    <w:rsid w:val="00F41EC9"/>
    <w:rsid w:val="00F63D4C"/>
    <w:rsid w:val="00F7226D"/>
    <w:rsid w:val="00F7466B"/>
    <w:rsid w:val="00F7620E"/>
    <w:rsid w:val="00F82B1C"/>
    <w:rsid w:val="00F8671C"/>
    <w:rsid w:val="00F92584"/>
    <w:rsid w:val="00F96778"/>
    <w:rsid w:val="00FB5DAE"/>
    <w:rsid w:val="00FC041B"/>
    <w:rsid w:val="00FC1B0B"/>
    <w:rsid w:val="00FD305C"/>
    <w:rsid w:val="00FD70CB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079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0D6DCF"/>
    <w:rPr>
      <w:color w:val="808080"/>
    </w:rPr>
  </w:style>
  <w:style w:type="character" w:customStyle="1" w:styleId="AltBilgiChar">
    <w:name w:val="Alt Bilgi Char"/>
    <w:basedOn w:val="VarsaylanParagrafYazTipi"/>
    <w:link w:val="AltBilgi"/>
    <w:uiPriority w:val="99"/>
    <w:rsid w:val="00B04FD5"/>
    <w:rPr>
      <w:rFonts w:ascii="Tahoma" w:hAnsi="Tahoma" w:cs="Tahoma"/>
      <w:bCs/>
      <w:sz w:val="22"/>
      <w:szCs w:val="24"/>
    </w:rPr>
  </w:style>
  <w:style w:type="paragraph" w:styleId="AralkYok">
    <w:name w:val="No Spacing"/>
    <w:link w:val="AralkYokChar"/>
    <w:uiPriority w:val="1"/>
    <w:qFormat/>
    <w:rsid w:val="001647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6477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1647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E6A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19F20FBE94D86BD719B7F98198B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EECF0A-7123-444F-8B2E-505A07AADA2E}"/>
      </w:docPartPr>
      <w:docPartBody>
        <w:p w:rsidR="00AC21AC" w:rsidRDefault="00CE1DEC" w:rsidP="00CE1DEC">
          <w:pPr>
            <w:pStyle w:val="06219F20FBE94D86BD719B7F98198BFF3"/>
          </w:pPr>
          <w:r w:rsidRPr="00DF7C7A">
            <w:rPr>
              <w:rStyle w:val="YerTutucuMetni"/>
              <w:rFonts w:asciiTheme="majorHAnsi" w:hAnsiTheme="majorHAnsi"/>
            </w:rPr>
            <w:t>Tarih girmek için tıklayınız</w:t>
          </w:r>
          <w:r w:rsidRPr="00BA2FE3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62"/>
    <w:rsid w:val="00035FF2"/>
    <w:rsid w:val="00102AEC"/>
    <w:rsid w:val="0013001E"/>
    <w:rsid w:val="002545CE"/>
    <w:rsid w:val="002C7395"/>
    <w:rsid w:val="00451E04"/>
    <w:rsid w:val="004935BD"/>
    <w:rsid w:val="00536A62"/>
    <w:rsid w:val="005B0BAE"/>
    <w:rsid w:val="006168BF"/>
    <w:rsid w:val="00665259"/>
    <w:rsid w:val="00731CA9"/>
    <w:rsid w:val="00784695"/>
    <w:rsid w:val="007D20C3"/>
    <w:rsid w:val="008B4A44"/>
    <w:rsid w:val="00A27DA3"/>
    <w:rsid w:val="00AA7CEA"/>
    <w:rsid w:val="00AC21AC"/>
    <w:rsid w:val="00CA6C3D"/>
    <w:rsid w:val="00CE0A1B"/>
    <w:rsid w:val="00CE1DEC"/>
    <w:rsid w:val="00CE2ACE"/>
    <w:rsid w:val="00CE5A56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1DEC"/>
    <w:rPr>
      <w:color w:val="808080"/>
    </w:rPr>
  </w:style>
  <w:style w:type="paragraph" w:customStyle="1" w:styleId="06219F20FBE94D86BD719B7F98198BFF3">
    <w:name w:val="06219F20FBE94D86BD719B7F98198BFF3"/>
    <w:rsid w:val="00CE1DE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14</cp:revision>
  <cp:lastPrinted>2011-05-20T14:17:00Z</cp:lastPrinted>
  <dcterms:created xsi:type="dcterms:W3CDTF">2024-09-28T08:21:00Z</dcterms:created>
  <dcterms:modified xsi:type="dcterms:W3CDTF">2024-09-28T08:46:00Z</dcterms:modified>
</cp:coreProperties>
</file>